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="00CC3AC9">
        <w:rPr>
          <w:rFonts w:ascii="NeoSansPro-Regular" w:hAnsi="NeoSansPro-Regular" w:cs="NeoSansPro-Regular"/>
          <w:color w:val="404040"/>
          <w:sz w:val="20"/>
          <w:szCs w:val="20"/>
        </w:rPr>
        <w:t>uan Alberto Rivera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onal (Licenciatura) </w:t>
      </w:r>
      <w:r w:rsidR="00CC3AC9">
        <w:rPr>
          <w:rFonts w:ascii="NeoSansPro-Regular" w:hAnsi="NeoSansPro-Regular" w:cs="NeoSansPro-Regular"/>
          <w:color w:val="404040"/>
          <w:sz w:val="20"/>
          <w:szCs w:val="20"/>
        </w:rPr>
        <w:t>3526981</w:t>
      </w:r>
    </w:p>
    <w:p w:rsidR="00AB5916" w:rsidRPr="00CB38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(Maestría)</w:t>
      </w:r>
      <w:r w:rsidR="00CB388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CB388B" w:rsidRPr="00CB388B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Pendiente </w:t>
      </w:r>
      <w:r w:rsidRPr="00CB388B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C3AC9">
        <w:rPr>
          <w:rFonts w:ascii="NeoSansPro-Bold" w:hAnsi="NeoSansPro-Bold" w:cs="NeoSansPro-Bold"/>
          <w:b/>
          <w:bCs/>
          <w:color w:val="404040"/>
          <w:sz w:val="20"/>
          <w:szCs w:val="20"/>
        </w:rPr>
        <w:t>(</w:t>
      </w:r>
      <w:r w:rsidR="007221EB">
        <w:rPr>
          <w:rFonts w:ascii="NeoSansPro-Regular" w:hAnsi="NeoSansPro-Regular" w:cs="NeoSansPro-Regular"/>
          <w:color w:val="404040"/>
          <w:sz w:val="20"/>
          <w:szCs w:val="20"/>
        </w:rPr>
        <w:t>01229</w:t>
      </w:r>
      <w:r w:rsidR="00CC3AC9">
        <w:rPr>
          <w:rFonts w:ascii="NeoSansPro-Regular" w:hAnsi="NeoSansPro-Regular" w:cs="NeoSansPro-Regular"/>
          <w:color w:val="404040"/>
          <w:sz w:val="20"/>
          <w:szCs w:val="20"/>
        </w:rPr>
        <w:t xml:space="preserve">) </w:t>
      </w:r>
      <w:r w:rsidR="007221EB">
        <w:rPr>
          <w:rFonts w:ascii="NeoSansPro-Regular" w:hAnsi="NeoSansPro-Regular" w:cs="NeoSansPro-Regular"/>
          <w:color w:val="404040"/>
          <w:sz w:val="20"/>
          <w:szCs w:val="20"/>
        </w:rPr>
        <w:t>9252621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C3AC9">
        <w:rPr>
          <w:rFonts w:ascii="NeoSansPro-Regular" w:hAnsi="NeoSansPro-Regular" w:cs="NeoSansPro-Regular"/>
          <w:color w:val="404040"/>
          <w:sz w:val="20"/>
          <w:szCs w:val="20"/>
        </w:rPr>
        <w:t>juanalbertorh@hotmail.com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6733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B6733D">
        <w:rPr>
          <w:rFonts w:ascii="NeoSansPro-Regular" w:hAnsi="NeoSansPro-Regular" w:cs="NeoSansPro-Regular"/>
          <w:color w:val="404040"/>
          <w:sz w:val="20"/>
          <w:szCs w:val="20"/>
        </w:rPr>
        <w:t xml:space="preserve">ana Facultad de </w:t>
      </w:r>
      <w:r w:rsidR="005C1A4D">
        <w:rPr>
          <w:rFonts w:ascii="NeoSansPro-Regular" w:hAnsi="NeoSansPro-Regular" w:cs="NeoSansPro-Regular"/>
          <w:color w:val="404040"/>
          <w:sz w:val="20"/>
          <w:szCs w:val="20"/>
        </w:rPr>
        <w:t>Derecho Estudios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AB5916" w:rsidRDefault="00B6733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AB5916" w:rsidRDefault="00B6733D" w:rsidP="00B673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Derecho Penal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 Casa de la Cultura Jurídica de la Suprema Corte de Justicia de la Nación,</w:t>
      </w:r>
      <w:r w:rsidR="00207FAF">
        <w:rPr>
          <w:rFonts w:ascii="NeoSansPro-Regular" w:hAnsi="NeoSansPro-Regular" w:cs="NeoSansPro-Regular"/>
          <w:color w:val="404040"/>
          <w:sz w:val="20"/>
          <w:szCs w:val="20"/>
        </w:rPr>
        <w:t xml:space="preserve"> en el Estado de </w:t>
      </w:r>
      <w:r w:rsidR="005C1A4D">
        <w:rPr>
          <w:rFonts w:ascii="NeoSansPro-Regular" w:hAnsi="NeoSansPro-Regular" w:cs="NeoSansPro-Regular"/>
          <w:color w:val="404040"/>
          <w:sz w:val="20"/>
          <w:szCs w:val="20"/>
        </w:rPr>
        <w:t>Veracruz, 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Ministro</w:t>
      </w:r>
      <w:r w:rsidR="00207FAF">
        <w:rPr>
          <w:rFonts w:ascii="NeoSansPro-Regular" w:hAnsi="NeoSansPro-Regular" w:cs="NeoSansPro-Regular"/>
          <w:color w:val="404040"/>
          <w:sz w:val="20"/>
          <w:szCs w:val="20"/>
        </w:rPr>
        <w:t xml:space="preserve"> Humberto Román Palacios</w:t>
      </w:r>
      <w:proofErr w:type="gramStart"/>
      <w:r w:rsidR="00207FAF">
        <w:rPr>
          <w:rFonts w:ascii="NeoSansPro-Regular" w:hAnsi="NeoSansPro-Regular" w:cs="NeoSansPro-Regular"/>
          <w:color w:val="404040"/>
          <w:sz w:val="20"/>
          <w:szCs w:val="20"/>
        </w:rPr>
        <w:t>"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proofErr w:type="gramEnd"/>
      <w:r w:rsidR="00207FAF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Veracruz, Ver.</w:t>
      </w:r>
    </w:p>
    <w:p w:rsidR="00AB5916" w:rsidRDefault="00207FA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207FAF" w:rsidRDefault="00207FA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Derecho Constitucional Procesal Impartido por la Casa de la Cultura Jurídica de la Suprema Corte de Justicia de la Nación, en el Estado de </w:t>
      </w:r>
      <w:r w:rsidR="005C1A4D">
        <w:rPr>
          <w:rFonts w:ascii="NeoSansPro-Regular" w:hAnsi="NeoSansPro-Regular" w:cs="NeoSansPro-Regular"/>
          <w:color w:val="404040"/>
          <w:sz w:val="20"/>
          <w:szCs w:val="20"/>
        </w:rPr>
        <w:t>Veracruz, “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Ministro Humberto Román Palacios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" .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Veracruz, Ver.</w:t>
      </w:r>
    </w:p>
    <w:p w:rsidR="00AB5916" w:rsidRDefault="00207FA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CC567B">
        <w:rPr>
          <w:rFonts w:ascii="NeoSansPro-Regular" w:hAnsi="NeoSansPro-Regular" w:cs="NeoSansPro-Regular"/>
          <w:color w:val="404040"/>
          <w:sz w:val="20"/>
          <w:szCs w:val="20"/>
        </w:rPr>
        <w:t xml:space="preserve">Penal con Especialidad en Derecho Penal y </w:t>
      </w:r>
      <w:r w:rsidR="005C1A4D">
        <w:rPr>
          <w:rFonts w:ascii="NeoSansPro-Regular" w:hAnsi="NeoSansPro-Regular" w:cs="NeoSansPro-Regular"/>
          <w:color w:val="404040"/>
          <w:sz w:val="20"/>
          <w:szCs w:val="20"/>
        </w:rPr>
        <w:t>Criminología, Facultad</w:t>
      </w:r>
      <w:r w:rsidR="00CC567B">
        <w:rPr>
          <w:rFonts w:ascii="NeoSansPro-Regular" w:hAnsi="NeoSansPro-Regular" w:cs="NeoSansPro-Regular"/>
          <w:color w:val="404040"/>
          <w:sz w:val="20"/>
          <w:szCs w:val="20"/>
        </w:rPr>
        <w:t xml:space="preserve"> de Derecho de la Universidad Veracruzana.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469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1993-1994 </w:t>
      </w:r>
    </w:p>
    <w:p w:rsidR="00F46913" w:rsidRDefault="00F4691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Prestado del Servicio Social en la Agencia del Ministerio Público Federal Adscrito a los Juzgados de Distrito, </w:t>
      </w:r>
      <w:r w:rsidR="00F00333"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Xalapa, Ver. </w:t>
      </w:r>
    </w:p>
    <w:p w:rsidR="00AB5916" w:rsidRDefault="00F469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</w:p>
    <w:p w:rsidR="00F46913" w:rsidRDefault="00F4691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Jurídico en Despacho Jurídico Zurita &amp; Asociados, </w:t>
      </w:r>
      <w:r w:rsidR="00F00333"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Veracruz, Ver. </w:t>
      </w:r>
    </w:p>
    <w:p w:rsidR="00AB5916" w:rsidRDefault="005865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1996-1997 </w:t>
      </w:r>
    </w:p>
    <w:p w:rsidR="00AB5916" w:rsidRDefault="005865D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Jurídico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Titular de 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Despacho Jurídico </w:t>
      </w:r>
      <w:proofErr w:type="gramStart"/>
      <w:r w:rsidR="00F00333">
        <w:rPr>
          <w:rFonts w:ascii="NeoSansPro-Regular" w:hAnsi="NeoSansPro-Regular" w:cs="NeoSansPro-Regular"/>
          <w:color w:val="404040"/>
          <w:sz w:val="20"/>
          <w:szCs w:val="20"/>
        </w:rPr>
        <w:t>F.A.M..</w:t>
      </w:r>
      <w:proofErr w:type="gramEnd"/>
      <w:r w:rsidR="00F00333">
        <w:rPr>
          <w:rFonts w:ascii="NeoSansPro-Regular" w:hAnsi="NeoSansPro-Regular" w:cs="NeoSansPro-Regular"/>
          <w:color w:val="404040"/>
          <w:sz w:val="20"/>
          <w:szCs w:val="20"/>
        </w:rPr>
        <w:t xml:space="preserve"> Abogados, S.C.,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Veracruz, Veracruz.</w:t>
      </w:r>
    </w:p>
    <w:p w:rsidR="002D5FDA" w:rsidRDefault="002D5F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1997-1998</w:t>
      </w:r>
    </w:p>
    <w:p w:rsidR="002D5FDA" w:rsidRDefault="005B358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Encargado del Departamento Jurídico de la Sucursal Veracruz, de la Empresa Minibuses Alfa, S.A. de C.V. </w:t>
      </w:r>
    </w:p>
    <w:p w:rsidR="00EA4E3C" w:rsidRDefault="00450C1F" w:rsidP="00EA4E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EA4E3C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F6055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proofErr w:type="gramStart"/>
      <w:r w:rsidR="00F6055D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</w:t>
      </w:r>
      <w:proofErr w:type="gramEnd"/>
      <w:r w:rsidR="00F6055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EA4E3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450C1F" w:rsidRDefault="00137BAE" w:rsidP="00EA4E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Agencia del Ministerio Público </w:t>
      </w:r>
      <w:r w:rsidR="00476533">
        <w:rPr>
          <w:rFonts w:ascii="NeoSansPro-Regular" w:hAnsi="NeoSansPro-Regular" w:cs="NeoSansPro-Regular"/>
          <w:color w:val="404040"/>
          <w:sz w:val="20"/>
          <w:szCs w:val="20"/>
        </w:rPr>
        <w:t>Móvil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Veracruz, Ver.</w:t>
      </w:r>
      <w:r w:rsidR="0047653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F6055D" w:rsidRDefault="00F6055D" w:rsidP="00F605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Enero-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</w:t>
      </w:r>
      <w:proofErr w:type="gram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1999</w:t>
      </w:r>
    </w:p>
    <w:p w:rsidR="00F6055D" w:rsidRDefault="00F6055D" w:rsidP="00F6055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Agencia Quinta del Ministerio Público Investigador, Veracruz, Ver. </w:t>
      </w:r>
    </w:p>
    <w:p w:rsidR="00DC5D73" w:rsidRDefault="00DC5D73" w:rsidP="00F605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1999-2006</w:t>
      </w:r>
    </w:p>
    <w:p w:rsidR="00DC5D73" w:rsidRDefault="00DC5D73" w:rsidP="00DC5D7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Agencia Sexta del Ministerio Público Investigador, Veracruz, Ver. </w:t>
      </w:r>
    </w:p>
    <w:p w:rsidR="000B5266" w:rsidRDefault="000B5266" w:rsidP="000B526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0B5266" w:rsidRDefault="000B5266" w:rsidP="000B526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Agencia </w:t>
      </w:r>
      <w:r w:rsidR="00231EFD">
        <w:rPr>
          <w:rFonts w:ascii="NeoSansPro-Regular" w:hAnsi="NeoSansPro-Regular" w:cs="NeoSansPro-Regular"/>
          <w:color w:val="404040"/>
          <w:sz w:val="20"/>
          <w:szCs w:val="20"/>
        </w:rPr>
        <w:t>Primera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Ministerio Público Investigador, </w:t>
      </w:r>
      <w:r w:rsidR="001212F4">
        <w:rPr>
          <w:rFonts w:ascii="NeoSansPro-Regular" w:hAnsi="NeoSansPro-Regular" w:cs="NeoSansPro-Regular"/>
          <w:color w:val="404040"/>
          <w:sz w:val="20"/>
          <w:szCs w:val="20"/>
        </w:rPr>
        <w:t>Boca del 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525AEF" w:rsidRDefault="00525AEF" w:rsidP="00525A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2010-2011</w:t>
      </w:r>
    </w:p>
    <w:p w:rsidR="00123A9A" w:rsidRDefault="00FD02A5" w:rsidP="00123A9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en Tierra Blanca, Veracruz. en forma interina. </w:t>
      </w:r>
    </w:p>
    <w:p w:rsidR="00DC1857" w:rsidRDefault="00DC1857" w:rsidP="00DC185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2012-2013</w:t>
      </w:r>
    </w:p>
    <w:p w:rsidR="00DC5D73" w:rsidRDefault="00DC1857" w:rsidP="00F605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Oficial Secretario en Agencia Primera del Ministerio Público Investigador, Boca del Rio, Ver.</w:t>
      </w:r>
    </w:p>
    <w:p w:rsidR="002B477F" w:rsidRDefault="002B477F" w:rsidP="002B477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2013-2015</w:t>
      </w:r>
    </w:p>
    <w:p w:rsidR="00EA4E3C" w:rsidRDefault="00BF3BE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Agencia Primera del Ministerio Público Investigador, Boca del Rio, Ver. </w:t>
      </w:r>
    </w:p>
    <w:p w:rsidR="00E8254C" w:rsidRDefault="003816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</w:t>
      </w:r>
      <w:r w:rsidR="00E825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Febrero </w:t>
      </w:r>
      <w:r w:rsidR="00E8254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E8254C" w:rsidRPr="005B358A" w:rsidRDefault="000C6B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Investigador en la Agencia</w:t>
      </w:r>
      <w:r w:rsidR="00E8254C">
        <w:rPr>
          <w:rFonts w:ascii="NeoSansPro-Regular" w:hAnsi="NeoSansPro-Regular" w:cs="NeoSansPro-Regular"/>
          <w:color w:val="404040"/>
          <w:sz w:val="20"/>
          <w:szCs w:val="20"/>
        </w:rPr>
        <w:t xml:space="preserve"> del Ministerio Público Investigador</w:t>
      </w:r>
      <w:r w:rsidR="00026647">
        <w:rPr>
          <w:rFonts w:ascii="NeoSansPro-Regular" w:hAnsi="NeoSansPro-Regular" w:cs="NeoSansPro-Regular"/>
          <w:color w:val="404040"/>
          <w:sz w:val="20"/>
          <w:szCs w:val="20"/>
        </w:rPr>
        <w:t xml:space="preserve"> de</w:t>
      </w:r>
      <w:r w:rsidR="00E8254C">
        <w:rPr>
          <w:rFonts w:ascii="NeoSansPro-Regular" w:hAnsi="NeoSansPro-Regular" w:cs="NeoSansPro-Regular"/>
          <w:color w:val="404040"/>
          <w:sz w:val="20"/>
          <w:szCs w:val="20"/>
        </w:rPr>
        <w:t xml:space="preserve"> Tres Valles, Veracruz.</w:t>
      </w:r>
    </w:p>
    <w:p w:rsidR="000C6B86" w:rsidRDefault="005C7822" w:rsidP="000C6B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2016</w:t>
      </w:r>
      <w:r w:rsidR="002060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CB388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Junio del 2017 </w:t>
      </w:r>
    </w:p>
    <w:p w:rsidR="005C7822" w:rsidRPr="005B358A" w:rsidRDefault="005C7822" w:rsidP="007E68F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Investigador en la Agencia del Ministerio Público Investigador</w:t>
      </w:r>
      <w:r w:rsidR="007E68F9">
        <w:rPr>
          <w:rFonts w:ascii="NeoSansPro-Regular" w:hAnsi="NeoSansPro-Regular" w:cs="NeoSansPro-Regular"/>
          <w:color w:val="404040"/>
          <w:sz w:val="20"/>
          <w:szCs w:val="20"/>
        </w:rPr>
        <w:t xml:space="preserve"> de Playa V</w:t>
      </w:r>
      <w:r w:rsidR="00026647">
        <w:rPr>
          <w:rFonts w:ascii="NeoSansPro-Regular" w:hAnsi="NeoSansPro-Regular" w:cs="NeoSansPro-Regular"/>
          <w:color w:val="404040"/>
          <w:sz w:val="20"/>
          <w:szCs w:val="20"/>
        </w:rPr>
        <w:t>icente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  <w:r w:rsidR="0002664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5C7822" w:rsidRDefault="007E68F9" w:rsidP="000C6B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2016 </w:t>
      </w:r>
      <w:r w:rsidR="002060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CB388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Junio del 2017</w:t>
      </w:r>
    </w:p>
    <w:p w:rsidR="00AB5916" w:rsidRDefault="007E68F9" w:rsidP="0020608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F17993">
        <w:rPr>
          <w:rFonts w:ascii="NeoSansPro-Regular" w:hAnsi="NeoSansPro-Regular" w:cs="NeoSansPro-Regular"/>
          <w:color w:val="404040"/>
          <w:sz w:val="20"/>
          <w:szCs w:val="20"/>
        </w:rPr>
        <w:t xml:space="preserve">Encargado de la Sub-Unidad Integral de Procuración de Justicia del XVIII Distrito Judicial de Cosamaloapan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Playa Vicente, Veracruz. </w:t>
      </w:r>
    </w:p>
    <w:p w:rsidR="00206087" w:rsidRPr="00206087" w:rsidRDefault="00206087" w:rsidP="0020608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06087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Junio 2017 a la fecha </w:t>
      </w:r>
    </w:p>
    <w:p w:rsidR="00206087" w:rsidRPr="00206087" w:rsidRDefault="00206087" w:rsidP="0020608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Decimo Cuarto de la Unidad Integral de Procuración de Justicia del Decimo Séptimo Distrito Judicial de Veracruz. </w:t>
      </w:r>
    </w:p>
    <w:p w:rsidR="00206087" w:rsidRDefault="0020608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78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Ad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99357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r w:rsidR="00942785">
        <w:rPr>
          <w:rFonts w:ascii="NeoSansPro-Regular" w:hAnsi="NeoSansPro-Regular" w:cs="NeoSansPro-Regular"/>
          <w:color w:val="404040"/>
          <w:sz w:val="20"/>
          <w:szCs w:val="20"/>
        </w:rPr>
        <w:t xml:space="preserve">  </w:t>
      </w:r>
    </w:p>
    <w:p w:rsidR="00942785" w:rsidRDefault="009427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42785" w:rsidRDefault="009427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Criminología</w:t>
      </w:r>
    </w:p>
    <w:p w:rsidR="00942785" w:rsidRDefault="009427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Criminalística </w:t>
      </w:r>
    </w:p>
    <w:sectPr w:rsidR="0094278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517" w:rsidRDefault="00595517" w:rsidP="00AB5916">
      <w:pPr>
        <w:spacing w:after="0" w:line="240" w:lineRule="auto"/>
      </w:pPr>
      <w:r>
        <w:separator/>
      </w:r>
    </w:p>
  </w:endnote>
  <w:endnote w:type="continuationSeparator" w:id="0">
    <w:p w:rsidR="00595517" w:rsidRDefault="0059551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517" w:rsidRDefault="00595517" w:rsidP="00AB5916">
      <w:pPr>
        <w:spacing w:after="0" w:line="240" w:lineRule="auto"/>
      </w:pPr>
      <w:r>
        <w:separator/>
      </w:r>
    </w:p>
  </w:footnote>
  <w:footnote w:type="continuationSeparator" w:id="0">
    <w:p w:rsidR="00595517" w:rsidRDefault="0059551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26647"/>
    <w:rsid w:val="00035E4E"/>
    <w:rsid w:val="0005169D"/>
    <w:rsid w:val="00076A27"/>
    <w:rsid w:val="000B5266"/>
    <w:rsid w:val="000C6B86"/>
    <w:rsid w:val="000D5363"/>
    <w:rsid w:val="000E2580"/>
    <w:rsid w:val="001212F4"/>
    <w:rsid w:val="00123A9A"/>
    <w:rsid w:val="00137BAE"/>
    <w:rsid w:val="00196774"/>
    <w:rsid w:val="00206087"/>
    <w:rsid w:val="00207FAF"/>
    <w:rsid w:val="00231EFD"/>
    <w:rsid w:val="002B477F"/>
    <w:rsid w:val="002D5FDA"/>
    <w:rsid w:val="00304E91"/>
    <w:rsid w:val="0038161A"/>
    <w:rsid w:val="003B43E5"/>
    <w:rsid w:val="00450C1F"/>
    <w:rsid w:val="00462C41"/>
    <w:rsid w:val="00476533"/>
    <w:rsid w:val="004A1170"/>
    <w:rsid w:val="004B2D6E"/>
    <w:rsid w:val="004E4FFA"/>
    <w:rsid w:val="00525AEF"/>
    <w:rsid w:val="00526125"/>
    <w:rsid w:val="005502F5"/>
    <w:rsid w:val="005564DF"/>
    <w:rsid w:val="005865DD"/>
    <w:rsid w:val="00595517"/>
    <w:rsid w:val="005A32B3"/>
    <w:rsid w:val="005B358A"/>
    <w:rsid w:val="005C1A4D"/>
    <w:rsid w:val="005C7822"/>
    <w:rsid w:val="00600D12"/>
    <w:rsid w:val="006866D1"/>
    <w:rsid w:val="006B2F56"/>
    <w:rsid w:val="006B643A"/>
    <w:rsid w:val="007221EB"/>
    <w:rsid w:val="00726727"/>
    <w:rsid w:val="007E68F9"/>
    <w:rsid w:val="00942785"/>
    <w:rsid w:val="0099357B"/>
    <w:rsid w:val="00A00AB1"/>
    <w:rsid w:val="00A66637"/>
    <w:rsid w:val="00AB5916"/>
    <w:rsid w:val="00B324A3"/>
    <w:rsid w:val="00B6733D"/>
    <w:rsid w:val="00BF3BEC"/>
    <w:rsid w:val="00C057D4"/>
    <w:rsid w:val="00CB388B"/>
    <w:rsid w:val="00CC3AC9"/>
    <w:rsid w:val="00CC567B"/>
    <w:rsid w:val="00CE7F12"/>
    <w:rsid w:val="00D03386"/>
    <w:rsid w:val="00DB2FA1"/>
    <w:rsid w:val="00DC1857"/>
    <w:rsid w:val="00DC5D73"/>
    <w:rsid w:val="00DE2E01"/>
    <w:rsid w:val="00E14D66"/>
    <w:rsid w:val="00E30B8C"/>
    <w:rsid w:val="00E71AD8"/>
    <w:rsid w:val="00E8254C"/>
    <w:rsid w:val="00EA4E3C"/>
    <w:rsid w:val="00F00333"/>
    <w:rsid w:val="00F17993"/>
    <w:rsid w:val="00F46913"/>
    <w:rsid w:val="00F469C7"/>
    <w:rsid w:val="00F6055D"/>
    <w:rsid w:val="00FA773E"/>
    <w:rsid w:val="00FD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019F1"/>
  <w15:docId w15:val="{57C3B57B-CE3F-495F-A8B9-80981DE4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Nombredelacompaauno">
    <w:name w:val="Nombre de la compañía uno"/>
    <w:basedOn w:val="Normal"/>
    <w:next w:val="Normal"/>
    <w:rsid w:val="00CC567B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Logro">
    <w:name w:val="Logro"/>
    <w:basedOn w:val="Textoindependiente"/>
    <w:autoRedefine/>
    <w:rsid w:val="00CC567B"/>
    <w:pPr>
      <w:spacing w:after="60" w:line="220" w:lineRule="atLeast"/>
      <w:ind w:left="245" w:right="245" w:hanging="245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mpaa">
    <w:name w:val="Compañía"/>
    <w:basedOn w:val="Normal"/>
    <w:next w:val="Normal"/>
    <w:autoRedefine/>
    <w:rsid w:val="00CC567B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argo">
    <w:name w:val="Cargo"/>
    <w:next w:val="Logro"/>
    <w:rsid w:val="00CC567B"/>
    <w:pPr>
      <w:spacing w:after="40" w:line="220" w:lineRule="atLeast"/>
    </w:pPr>
    <w:rPr>
      <w:rFonts w:ascii="Arial" w:eastAsia="Batang" w:hAnsi="Arial" w:cs="Times New Roman"/>
      <w:b/>
      <w:spacing w:val="-10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567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567B"/>
  </w:style>
  <w:style w:type="paragraph" w:styleId="Sinespaciado">
    <w:name w:val="No Spacing"/>
    <w:uiPriority w:val="1"/>
    <w:qFormat/>
    <w:rsid w:val="00942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2018-09-14T00:57:00Z</cp:lastPrinted>
  <dcterms:created xsi:type="dcterms:W3CDTF">2018-09-14T00:58:00Z</dcterms:created>
  <dcterms:modified xsi:type="dcterms:W3CDTF">2018-09-14T00:58:00Z</dcterms:modified>
</cp:coreProperties>
</file>